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cs="宋体"/>
          <w:sz w:val="44"/>
          <w:szCs w:val="44"/>
        </w:rPr>
      </w:pPr>
      <w:r>
        <w:rPr>
          <w:rStyle w:val="7"/>
          <w:rFonts w:hint="eastAsia" w:cs="宋体"/>
          <w:sz w:val="44"/>
          <w:szCs w:val="44"/>
        </w:rPr>
        <w:t>关于新河镇</w:t>
      </w:r>
      <w:r>
        <w:rPr>
          <w:rStyle w:val="7"/>
          <w:rFonts w:cs="宋体"/>
          <w:sz w:val="44"/>
          <w:szCs w:val="44"/>
        </w:rPr>
        <w:t>2024</w:t>
      </w:r>
      <w:r>
        <w:rPr>
          <w:rStyle w:val="7"/>
          <w:rFonts w:hint="eastAsia" w:cs="宋体"/>
          <w:sz w:val="44"/>
          <w:szCs w:val="44"/>
        </w:rPr>
        <w:t>年农业生产社会化</w:t>
      </w:r>
    </w:p>
    <w:p>
      <w:pPr>
        <w:pStyle w:val="4"/>
        <w:jc w:val="center"/>
        <w:rPr>
          <w:rStyle w:val="7"/>
          <w:rFonts w:cs="宋体"/>
          <w:sz w:val="44"/>
          <w:szCs w:val="44"/>
        </w:rPr>
      </w:pPr>
      <w:r>
        <w:rPr>
          <w:rStyle w:val="7"/>
          <w:rFonts w:hint="eastAsia" w:cs="宋体"/>
          <w:sz w:val="44"/>
          <w:szCs w:val="44"/>
        </w:rPr>
        <w:t>服务项目实施及审核验收情况的报告</w:t>
      </w:r>
    </w:p>
    <w:p>
      <w:pPr>
        <w:pStyle w:val="4"/>
        <w:jc w:val="both"/>
        <w:rPr>
          <w:rStyle w:val="7"/>
          <w:rFonts w:ascii="楷体" w:hAnsi="楷体" w:eastAsia="楷体" w:cs="宋体"/>
          <w:b w:val="0"/>
          <w:sz w:val="32"/>
          <w:szCs w:val="32"/>
        </w:rPr>
      </w:pPr>
      <w:r>
        <w:rPr>
          <w:rStyle w:val="7"/>
          <w:rFonts w:hint="eastAsia" w:ascii="楷体" w:hAnsi="楷体" w:eastAsia="楷体" w:cs="宋体"/>
          <w:b w:val="0"/>
          <w:sz w:val="32"/>
          <w:szCs w:val="32"/>
        </w:rPr>
        <w:t>县农业农村局、县财政局：</w:t>
      </w:r>
    </w:p>
    <w:p>
      <w:pPr>
        <w:pStyle w:val="4"/>
        <w:spacing w:before="100" w:after="100"/>
        <w:ind w:firstLine="640" w:firstLineChars="200"/>
        <w:jc w:val="both"/>
        <w:rPr>
          <w:rStyle w:val="7"/>
          <w:rFonts w:ascii="楷体" w:hAnsi="楷体" w:eastAsia="楷体" w:cs="宋体"/>
          <w:b w:val="0"/>
          <w:sz w:val="32"/>
          <w:szCs w:val="32"/>
        </w:rPr>
      </w:pPr>
      <w:r>
        <w:rPr>
          <w:rStyle w:val="7"/>
          <w:rFonts w:hint="eastAsia" w:ascii="楷体" w:hAnsi="楷体" w:eastAsia="楷体" w:cs="宋体"/>
          <w:b w:val="0"/>
          <w:sz w:val="32"/>
          <w:szCs w:val="32"/>
        </w:rPr>
        <w:t>根据工作要求</w:t>
      </w:r>
      <w:bookmarkStart w:id="0" w:name="_GoBack"/>
      <w:bookmarkEnd w:id="0"/>
      <w:r>
        <w:rPr>
          <w:rStyle w:val="7"/>
          <w:rFonts w:hint="eastAsia" w:ascii="楷体" w:hAnsi="楷体" w:eastAsia="楷体" w:cs="宋体"/>
          <w:b w:val="0"/>
          <w:sz w:val="32"/>
          <w:szCs w:val="32"/>
        </w:rPr>
        <w:t>，现将我镇</w:t>
      </w:r>
      <w:r>
        <w:rPr>
          <w:rStyle w:val="7"/>
          <w:rFonts w:ascii="楷体" w:hAnsi="楷体" w:eastAsia="楷体" w:cs="宋体"/>
          <w:b w:val="0"/>
          <w:sz w:val="32"/>
          <w:szCs w:val="32"/>
        </w:rPr>
        <w:t>2024</w:t>
      </w:r>
      <w:r>
        <w:rPr>
          <w:rStyle w:val="7"/>
          <w:rFonts w:hint="eastAsia" w:ascii="楷体" w:hAnsi="楷体" w:eastAsia="楷体" w:cs="宋体"/>
          <w:b w:val="0"/>
          <w:sz w:val="32"/>
          <w:szCs w:val="32"/>
        </w:rPr>
        <w:t>年中央财政农业生产社会化服务项目实施及审核验收等情况报告如下：</w:t>
      </w:r>
    </w:p>
    <w:p>
      <w:pPr>
        <w:pStyle w:val="4"/>
        <w:jc w:val="both"/>
        <w:rPr>
          <w:rStyle w:val="7"/>
          <w:rFonts w:ascii="楷体" w:hAnsi="楷体" w:eastAsia="楷体" w:cs="宋体"/>
          <w:sz w:val="32"/>
          <w:szCs w:val="32"/>
        </w:rPr>
      </w:pPr>
      <w:r>
        <w:rPr>
          <w:rStyle w:val="7"/>
          <w:rFonts w:hint="eastAsia" w:ascii="楷体" w:hAnsi="楷体" w:eastAsia="楷体" w:cs="宋体"/>
          <w:sz w:val="32"/>
          <w:szCs w:val="32"/>
        </w:rPr>
        <w:t>一、实施情况</w:t>
      </w:r>
    </w:p>
    <w:p>
      <w:pPr>
        <w:pStyle w:val="4"/>
        <w:spacing w:before="100" w:after="100"/>
        <w:ind w:firstLine="640" w:firstLineChars="200"/>
        <w:jc w:val="both"/>
        <w:rPr>
          <w:rStyle w:val="7"/>
          <w:rFonts w:ascii="楷体" w:hAnsi="楷体" w:eastAsia="楷体" w:cs="宋体"/>
          <w:b w:val="0"/>
          <w:sz w:val="32"/>
          <w:szCs w:val="32"/>
        </w:rPr>
      </w:pPr>
      <w:r>
        <w:rPr>
          <w:rStyle w:val="7"/>
          <w:rFonts w:hint="eastAsia" w:ascii="楷体" w:hAnsi="楷体" w:eastAsia="楷体" w:cs="宋体"/>
          <w:b w:val="0"/>
          <w:sz w:val="32"/>
          <w:szCs w:val="32"/>
        </w:rPr>
        <w:t>根据《青阳县</w:t>
      </w:r>
      <w:r>
        <w:rPr>
          <w:rStyle w:val="7"/>
          <w:rFonts w:ascii="楷体" w:hAnsi="楷体" w:eastAsia="楷体" w:cs="宋体"/>
          <w:b w:val="0"/>
          <w:sz w:val="32"/>
          <w:szCs w:val="32"/>
        </w:rPr>
        <w:t>2024</w:t>
      </w:r>
      <w:r>
        <w:rPr>
          <w:rStyle w:val="7"/>
          <w:rFonts w:hint="eastAsia" w:ascii="楷体" w:hAnsi="楷体" w:eastAsia="楷体" w:cs="宋体"/>
          <w:b w:val="0"/>
          <w:sz w:val="32"/>
          <w:szCs w:val="32"/>
        </w:rPr>
        <w:t>年中央财政农业生产社会化服务项目实施方案》精神及相关政策要求，我镇及时通过政府信息公开网站对项目实施方案进行了公开，广泛宣传到村到户，让农户和服务组织了解项目政策措施；明确一名分管领导负责，成立工作专班和验收小组，积极组织、规范开展辖区内的项目申报和实施工作。今有青阳县新义农机服务专业合作社、青阳正兵农业机械服务农民专业合作社、青阳县创收农机专业合作社、青阳县海清农机服务农民专业合作社、青阳县艳群植保服务专业合作社、青阳县辉隆连锁木镇农资连锁店等</w:t>
      </w:r>
      <w:r>
        <w:rPr>
          <w:rStyle w:val="7"/>
          <w:rFonts w:ascii="楷体" w:hAnsi="楷体" w:eastAsia="楷体" w:cs="宋体"/>
          <w:b w:val="0"/>
          <w:sz w:val="32"/>
          <w:szCs w:val="32"/>
        </w:rPr>
        <w:t>6</w:t>
      </w:r>
      <w:r>
        <w:rPr>
          <w:rStyle w:val="7"/>
          <w:rFonts w:hint="eastAsia" w:ascii="楷体" w:hAnsi="楷体" w:eastAsia="楷体" w:cs="宋体"/>
          <w:b w:val="0"/>
          <w:sz w:val="32"/>
          <w:szCs w:val="32"/>
        </w:rPr>
        <w:t>个服务主体完成服务环节，提出验收申请。按照项目实施步骤，我镇组织验收小组对提出验收申请的服务组织作业情况开展了初审验收，总体实施情况符合项目要求。</w:t>
      </w:r>
    </w:p>
    <w:p>
      <w:pPr>
        <w:pStyle w:val="4"/>
        <w:jc w:val="both"/>
        <w:rPr>
          <w:rStyle w:val="7"/>
          <w:rFonts w:ascii="楷体" w:hAnsi="楷体" w:eastAsia="楷体" w:cs="宋体"/>
          <w:sz w:val="32"/>
          <w:szCs w:val="32"/>
        </w:rPr>
      </w:pPr>
      <w:r>
        <w:rPr>
          <w:rStyle w:val="7"/>
          <w:rFonts w:hint="eastAsia" w:ascii="楷体" w:hAnsi="楷体" w:eastAsia="楷体" w:cs="宋体"/>
          <w:sz w:val="32"/>
          <w:szCs w:val="32"/>
        </w:rPr>
        <w:t>二、验收情况</w:t>
      </w:r>
    </w:p>
    <w:p>
      <w:pPr>
        <w:pStyle w:val="4"/>
        <w:jc w:val="both"/>
        <w:rPr>
          <w:rStyle w:val="7"/>
          <w:rFonts w:ascii="楷体" w:hAnsi="楷体" w:eastAsia="楷体" w:cs="宋体"/>
          <w:sz w:val="32"/>
          <w:szCs w:val="32"/>
        </w:rPr>
      </w:pPr>
      <w:r>
        <w:rPr>
          <w:rStyle w:val="7"/>
          <w:rFonts w:hint="eastAsia" w:ascii="楷体" w:hAnsi="楷体" w:eastAsia="楷体" w:cs="宋体"/>
          <w:sz w:val="32"/>
          <w:szCs w:val="32"/>
        </w:rPr>
        <w:t>（一）验收原则</w:t>
      </w:r>
    </w:p>
    <w:p>
      <w:pPr>
        <w:pStyle w:val="4"/>
        <w:spacing w:before="100" w:after="100"/>
        <w:ind w:firstLine="640" w:firstLineChars="200"/>
        <w:jc w:val="both"/>
        <w:rPr>
          <w:rStyle w:val="7"/>
          <w:rFonts w:ascii="楷体" w:hAnsi="楷体" w:eastAsia="楷体" w:cs="宋体"/>
          <w:b w:val="0"/>
          <w:sz w:val="32"/>
          <w:szCs w:val="32"/>
        </w:rPr>
      </w:pPr>
      <w:r>
        <w:rPr>
          <w:rStyle w:val="7"/>
          <w:rFonts w:hint="eastAsia" w:ascii="楷体" w:hAnsi="楷体" w:eastAsia="楷体" w:cs="宋体"/>
          <w:b w:val="0"/>
          <w:sz w:val="32"/>
          <w:szCs w:val="32"/>
        </w:rPr>
        <w:t>我镇按照以下原则开展初审验收：</w:t>
      </w:r>
    </w:p>
    <w:p>
      <w:pPr>
        <w:pStyle w:val="4"/>
        <w:spacing w:before="100" w:after="100"/>
        <w:ind w:firstLine="640" w:firstLineChars="200"/>
        <w:jc w:val="both"/>
        <w:rPr>
          <w:rStyle w:val="7"/>
          <w:rFonts w:ascii="楷体" w:hAnsi="楷体" w:eastAsia="楷体" w:cs="宋体"/>
          <w:b w:val="0"/>
          <w:sz w:val="32"/>
          <w:szCs w:val="32"/>
        </w:rPr>
      </w:pPr>
      <w:r>
        <w:rPr>
          <w:rStyle w:val="7"/>
          <w:rFonts w:ascii="楷体" w:hAnsi="楷体" w:eastAsia="楷体" w:cs="宋体"/>
          <w:b w:val="0"/>
          <w:sz w:val="32"/>
          <w:szCs w:val="32"/>
        </w:rPr>
        <w:t>1.</w:t>
      </w:r>
      <w:r>
        <w:rPr>
          <w:rStyle w:val="7"/>
          <w:rFonts w:hint="eastAsia" w:ascii="楷体" w:hAnsi="楷体" w:eastAsia="楷体" w:cs="宋体"/>
          <w:b w:val="0"/>
          <w:sz w:val="32"/>
          <w:szCs w:val="32"/>
        </w:rPr>
        <w:t>审查提供验收的各类资料的真实性、完整性；</w:t>
      </w:r>
    </w:p>
    <w:p>
      <w:pPr>
        <w:pStyle w:val="4"/>
        <w:spacing w:before="100" w:after="100"/>
        <w:ind w:firstLine="640" w:firstLineChars="200"/>
        <w:jc w:val="both"/>
        <w:rPr>
          <w:rStyle w:val="7"/>
          <w:rFonts w:ascii="楷体" w:hAnsi="楷体" w:eastAsia="楷体" w:cs="宋体"/>
          <w:b w:val="0"/>
          <w:sz w:val="32"/>
          <w:szCs w:val="32"/>
        </w:rPr>
      </w:pPr>
      <w:r>
        <w:rPr>
          <w:rStyle w:val="7"/>
          <w:rFonts w:ascii="楷体" w:hAnsi="楷体" w:eastAsia="楷体" w:cs="宋体"/>
          <w:b w:val="0"/>
          <w:sz w:val="32"/>
          <w:szCs w:val="32"/>
        </w:rPr>
        <w:t>2.</w:t>
      </w:r>
      <w:r>
        <w:rPr>
          <w:rStyle w:val="7"/>
          <w:rFonts w:hint="eastAsia" w:ascii="楷体" w:hAnsi="楷体" w:eastAsia="楷体" w:cs="宋体"/>
          <w:b w:val="0"/>
          <w:sz w:val="32"/>
          <w:szCs w:val="32"/>
        </w:rPr>
        <w:t>审查有没有</w:t>
      </w:r>
      <w:r>
        <w:rPr>
          <w:rStyle w:val="7"/>
          <w:rFonts w:ascii="楷体" w:hAnsi="楷体" w:eastAsia="楷体" w:cs="宋体"/>
          <w:b w:val="0"/>
          <w:sz w:val="32"/>
          <w:szCs w:val="32"/>
        </w:rPr>
        <w:t>“</w:t>
      </w:r>
      <w:r>
        <w:rPr>
          <w:rStyle w:val="7"/>
          <w:rFonts w:hint="eastAsia" w:ascii="楷体" w:hAnsi="楷体" w:eastAsia="楷体" w:cs="宋体"/>
          <w:b w:val="0"/>
          <w:sz w:val="32"/>
          <w:szCs w:val="32"/>
        </w:rPr>
        <w:t>自我服务</w:t>
      </w:r>
      <w:r>
        <w:rPr>
          <w:rStyle w:val="7"/>
          <w:rFonts w:ascii="楷体" w:hAnsi="楷体" w:eastAsia="楷体" w:cs="宋体"/>
          <w:b w:val="0"/>
          <w:sz w:val="32"/>
          <w:szCs w:val="32"/>
        </w:rPr>
        <w:t>”</w:t>
      </w:r>
      <w:r>
        <w:rPr>
          <w:rStyle w:val="7"/>
          <w:rFonts w:hint="eastAsia" w:ascii="楷体" w:hAnsi="楷体" w:eastAsia="楷体" w:cs="宋体"/>
          <w:b w:val="0"/>
          <w:sz w:val="32"/>
          <w:szCs w:val="32"/>
        </w:rPr>
        <w:t>和</w:t>
      </w:r>
      <w:r>
        <w:rPr>
          <w:rStyle w:val="7"/>
          <w:rFonts w:ascii="楷体" w:hAnsi="楷体" w:eastAsia="楷体" w:cs="宋体"/>
          <w:b w:val="0"/>
          <w:sz w:val="32"/>
          <w:szCs w:val="32"/>
        </w:rPr>
        <w:t>“</w:t>
      </w:r>
      <w:r>
        <w:rPr>
          <w:rStyle w:val="7"/>
          <w:rFonts w:hint="eastAsia" w:ascii="楷体" w:hAnsi="楷体" w:eastAsia="楷体" w:cs="宋体"/>
          <w:b w:val="0"/>
          <w:sz w:val="32"/>
          <w:szCs w:val="32"/>
        </w:rPr>
        <w:t>相互服务</w:t>
      </w:r>
      <w:r>
        <w:rPr>
          <w:rStyle w:val="7"/>
          <w:rFonts w:ascii="楷体" w:hAnsi="楷体" w:eastAsia="楷体" w:cs="宋体"/>
          <w:b w:val="0"/>
          <w:sz w:val="32"/>
          <w:szCs w:val="32"/>
        </w:rPr>
        <w:t>”</w:t>
      </w:r>
      <w:r>
        <w:rPr>
          <w:rStyle w:val="7"/>
          <w:rFonts w:hint="eastAsia" w:ascii="楷体" w:hAnsi="楷体" w:eastAsia="楷体" w:cs="宋体"/>
          <w:b w:val="0"/>
          <w:sz w:val="32"/>
          <w:szCs w:val="32"/>
        </w:rPr>
        <w:t>；</w:t>
      </w:r>
    </w:p>
    <w:p>
      <w:pPr>
        <w:pStyle w:val="4"/>
        <w:spacing w:before="100" w:after="100"/>
        <w:ind w:firstLine="640" w:firstLineChars="200"/>
        <w:jc w:val="both"/>
        <w:rPr>
          <w:rStyle w:val="7"/>
          <w:rFonts w:ascii="楷体" w:hAnsi="楷体" w:eastAsia="楷体" w:cs="宋体"/>
          <w:b w:val="0"/>
          <w:sz w:val="32"/>
          <w:szCs w:val="32"/>
        </w:rPr>
      </w:pPr>
      <w:r>
        <w:rPr>
          <w:rStyle w:val="7"/>
          <w:rFonts w:ascii="楷体" w:hAnsi="楷体" w:eastAsia="楷体" w:cs="宋体"/>
          <w:b w:val="0"/>
          <w:sz w:val="32"/>
          <w:szCs w:val="32"/>
        </w:rPr>
        <w:t>3.</w:t>
      </w:r>
      <w:r>
        <w:rPr>
          <w:rStyle w:val="7"/>
          <w:rFonts w:hint="eastAsia" w:ascii="楷体" w:hAnsi="楷体" w:eastAsia="楷体" w:cs="宋体"/>
          <w:b w:val="0"/>
          <w:sz w:val="32"/>
          <w:szCs w:val="32"/>
        </w:rPr>
        <w:t>审查服务质量是否达到了方案要求的最低标准；</w:t>
      </w:r>
    </w:p>
    <w:p>
      <w:pPr>
        <w:pStyle w:val="4"/>
        <w:spacing w:before="100" w:after="100"/>
        <w:ind w:firstLine="640" w:firstLineChars="200"/>
        <w:jc w:val="both"/>
        <w:rPr>
          <w:rStyle w:val="7"/>
          <w:rFonts w:ascii="楷体" w:hAnsi="楷体" w:eastAsia="楷体" w:cs="宋体"/>
          <w:b w:val="0"/>
          <w:sz w:val="32"/>
          <w:szCs w:val="32"/>
        </w:rPr>
      </w:pPr>
      <w:r>
        <w:rPr>
          <w:rStyle w:val="7"/>
          <w:rFonts w:ascii="楷体" w:hAnsi="楷体" w:eastAsia="楷体" w:cs="宋体"/>
          <w:b w:val="0"/>
          <w:sz w:val="32"/>
          <w:szCs w:val="32"/>
        </w:rPr>
        <w:t>4.</w:t>
      </w:r>
      <w:r>
        <w:rPr>
          <w:rStyle w:val="7"/>
          <w:rFonts w:hint="eastAsia" w:ascii="楷体" w:hAnsi="楷体" w:eastAsia="楷体" w:cs="宋体"/>
          <w:b w:val="0"/>
          <w:sz w:val="32"/>
          <w:szCs w:val="32"/>
        </w:rPr>
        <w:t>审查服务完成后被服务对象的满意程度。</w:t>
      </w:r>
    </w:p>
    <w:p>
      <w:pPr>
        <w:pStyle w:val="4"/>
        <w:jc w:val="both"/>
        <w:rPr>
          <w:rStyle w:val="7"/>
          <w:rFonts w:ascii="楷体" w:hAnsi="楷体" w:eastAsia="楷体" w:cs="宋体"/>
          <w:sz w:val="32"/>
          <w:szCs w:val="32"/>
        </w:rPr>
      </w:pPr>
      <w:r>
        <w:rPr>
          <w:rStyle w:val="7"/>
          <w:rFonts w:hint="eastAsia" w:ascii="楷体" w:hAnsi="楷体" w:eastAsia="楷体" w:cs="宋体"/>
          <w:sz w:val="32"/>
          <w:szCs w:val="32"/>
        </w:rPr>
        <w:t>（二）验收内容</w:t>
      </w:r>
    </w:p>
    <w:p>
      <w:pPr>
        <w:pStyle w:val="4"/>
        <w:spacing w:before="100" w:after="100"/>
        <w:ind w:firstLine="640" w:firstLineChars="200"/>
        <w:jc w:val="both"/>
        <w:rPr>
          <w:rStyle w:val="7"/>
          <w:rFonts w:ascii="楷体" w:hAnsi="楷体" w:eastAsia="楷体" w:cs="宋体"/>
          <w:b w:val="0"/>
          <w:sz w:val="32"/>
          <w:szCs w:val="32"/>
        </w:rPr>
      </w:pPr>
      <w:r>
        <w:rPr>
          <w:rStyle w:val="7"/>
          <w:rFonts w:hint="eastAsia" w:ascii="楷体" w:hAnsi="楷体" w:eastAsia="楷体" w:cs="宋体"/>
          <w:b w:val="0"/>
          <w:sz w:val="32"/>
          <w:szCs w:val="32"/>
        </w:rPr>
        <w:t>我镇组织验收小组对以下内容开展了初审验收：</w:t>
      </w:r>
    </w:p>
    <w:p>
      <w:pPr>
        <w:pStyle w:val="4"/>
        <w:spacing w:before="100" w:after="100"/>
        <w:ind w:firstLine="640" w:firstLineChars="200"/>
        <w:jc w:val="both"/>
        <w:rPr>
          <w:rStyle w:val="7"/>
          <w:rFonts w:ascii="楷体" w:hAnsi="楷体" w:eastAsia="楷体" w:cs="宋体"/>
          <w:b w:val="0"/>
          <w:sz w:val="32"/>
          <w:szCs w:val="32"/>
        </w:rPr>
      </w:pPr>
      <w:r>
        <w:rPr>
          <w:rStyle w:val="7"/>
          <w:rFonts w:ascii="楷体" w:hAnsi="楷体" w:eastAsia="楷体" w:cs="宋体"/>
          <w:b w:val="0"/>
          <w:sz w:val="32"/>
          <w:szCs w:val="32"/>
        </w:rPr>
        <w:t>1.</w:t>
      </w:r>
      <w:r>
        <w:rPr>
          <w:rStyle w:val="7"/>
          <w:rFonts w:hint="eastAsia" w:ascii="楷体" w:hAnsi="楷体" w:eastAsia="楷体" w:cs="宋体"/>
          <w:b w:val="0"/>
          <w:sz w:val="32"/>
          <w:szCs w:val="32"/>
        </w:rPr>
        <w:t>服务组织与服务对象签订的作业合同；</w:t>
      </w:r>
    </w:p>
    <w:p>
      <w:pPr>
        <w:pStyle w:val="4"/>
        <w:spacing w:before="100" w:after="100"/>
        <w:ind w:firstLine="640" w:firstLineChars="200"/>
        <w:jc w:val="both"/>
        <w:rPr>
          <w:rStyle w:val="7"/>
          <w:rFonts w:ascii="楷体" w:hAnsi="楷体" w:eastAsia="楷体" w:cs="宋体"/>
          <w:b w:val="0"/>
          <w:sz w:val="32"/>
          <w:szCs w:val="32"/>
        </w:rPr>
      </w:pPr>
      <w:r>
        <w:rPr>
          <w:rStyle w:val="7"/>
          <w:rFonts w:ascii="楷体" w:hAnsi="楷体" w:eastAsia="楷体" w:cs="宋体"/>
          <w:b w:val="0"/>
          <w:sz w:val="32"/>
          <w:szCs w:val="32"/>
        </w:rPr>
        <w:t>2.</w:t>
      </w:r>
      <w:r>
        <w:rPr>
          <w:rStyle w:val="7"/>
          <w:rFonts w:hint="eastAsia" w:ascii="楷体" w:hAnsi="楷体" w:eastAsia="楷体" w:cs="宋体"/>
          <w:b w:val="0"/>
          <w:sz w:val="32"/>
          <w:szCs w:val="32"/>
        </w:rPr>
        <w:t>服务组织提供的服务资料、台账、作业轨迹图等；</w:t>
      </w:r>
    </w:p>
    <w:p>
      <w:pPr>
        <w:pStyle w:val="4"/>
        <w:spacing w:before="100" w:after="100"/>
        <w:ind w:firstLine="640" w:firstLineChars="200"/>
        <w:jc w:val="both"/>
        <w:rPr>
          <w:rStyle w:val="7"/>
          <w:rFonts w:ascii="楷体" w:hAnsi="楷体" w:eastAsia="楷体" w:cs="宋体"/>
          <w:b w:val="0"/>
          <w:sz w:val="32"/>
          <w:szCs w:val="32"/>
        </w:rPr>
      </w:pPr>
      <w:r>
        <w:rPr>
          <w:rStyle w:val="7"/>
          <w:rFonts w:ascii="楷体" w:hAnsi="楷体" w:eastAsia="楷体" w:cs="宋体"/>
          <w:b w:val="0"/>
          <w:sz w:val="32"/>
          <w:szCs w:val="32"/>
        </w:rPr>
        <w:t>3.</w:t>
      </w:r>
      <w:r>
        <w:rPr>
          <w:rStyle w:val="7"/>
          <w:rFonts w:hint="eastAsia" w:ascii="楷体" w:hAnsi="楷体" w:eastAsia="楷体" w:cs="宋体"/>
          <w:b w:val="0"/>
          <w:sz w:val="32"/>
          <w:szCs w:val="32"/>
        </w:rPr>
        <w:t>服务组织提供的由服务对象签字的作业清册；</w:t>
      </w:r>
    </w:p>
    <w:p>
      <w:pPr>
        <w:pStyle w:val="4"/>
        <w:spacing w:before="100" w:after="100"/>
        <w:ind w:firstLine="640" w:firstLineChars="200"/>
        <w:jc w:val="both"/>
        <w:rPr>
          <w:rStyle w:val="7"/>
          <w:rFonts w:ascii="楷体" w:hAnsi="楷体" w:eastAsia="楷体" w:cs="宋体"/>
          <w:b w:val="0"/>
          <w:sz w:val="32"/>
          <w:szCs w:val="32"/>
        </w:rPr>
      </w:pPr>
      <w:r>
        <w:rPr>
          <w:rStyle w:val="7"/>
          <w:rFonts w:ascii="楷体" w:hAnsi="楷体" w:eastAsia="楷体" w:cs="宋体"/>
          <w:b w:val="0"/>
          <w:sz w:val="32"/>
          <w:szCs w:val="32"/>
        </w:rPr>
        <w:t>4.</w:t>
      </w:r>
      <w:r>
        <w:rPr>
          <w:rStyle w:val="7"/>
          <w:rFonts w:hint="eastAsia" w:ascii="楷体" w:hAnsi="楷体" w:eastAsia="楷体" w:cs="宋体"/>
          <w:b w:val="0"/>
          <w:sz w:val="32"/>
          <w:szCs w:val="32"/>
        </w:rPr>
        <w:t>实地抽查作业服务面积和质量。</w:t>
      </w:r>
    </w:p>
    <w:p>
      <w:pPr>
        <w:pStyle w:val="4"/>
        <w:jc w:val="both"/>
        <w:rPr>
          <w:rStyle w:val="7"/>
          <w:rFonts w:ascii="楷体" w:hAnsi="楷体" w:eastAsia="楷体" w:cs="宋体"/>
          <w:sz w:val="32"/>
          <w:szCs w:val="32"/>
        </w:rPr>
      </w:pPr>
      <w:r>
        <w:rPr>
          <w:rStyle w:val="7"/>
          <w:rFonts w:hint="eastAsia" w:ascii="楷体" w:hAnsi="楷体" w:eastAsia="楷体" w:cs="宋体"/>
          <w:sz w:val="32"/>
          <w:szCs w:val="32"/>
        </w:rPr>
        <w:t>（三）验收结果</w:t>
      </w:r>
    </w:p>
    <w:p>
      <w:pPr>
        <w:pStyle w:val="4"/>
        <w:spacing w:before="100" w:after="100"/>
        <w:ind w:firstLine="640" w:firstLineChars="200"/>
        <w:jc w:val="both"/>
        <w:rPr>
          <w:rStyle w:val="7"/>
          <w:rFonts w:ascii="楷体" w:hAnsi="楷体" w:eastAsia="楷体" w:cs="宋体"/>
          <w:b w:val="0"/>
          <w:sz w:val="32"/>
          <w:szCs w:val="32"/>
        </w:rPr>
      </w:pPr>
      <w:r>
        <w:rPr>
          <w:rStyle w:val="7"/>
          <w:rFonts w:hint="eastAsia" w:ascii="楷体" w:hAnsi="楷体" w:eastAsia="楷体" w:cs="宋体"/>
          <w:b w:val="0"/>
          <w:sz w:val="32"/>
          <w:szCs w:val="32"/>
        </w:rPr>
        <w:t>经我乡镇验收小组组织验收组成员、所在村委会相关人员到服务作业现场察看，核定青阳县新义农机服务专业合作社、青阳正兵农业机械服务农民专业合作社、青阳县创收农机专业合作社、青阳县海清农机服务农民专业合作社、青阳县艳群植保服务专业合作社、青阳县辉隆连锁木镇农资连锁店等</w:t>
      </w:r>
      <w:r>
        <w:rPr>
          <w:rStyle w:val="7"/>
          <w:rFonts w:ascii="楷体" w:hAnsi="楷体" w:eastAsia="楷体" w:cs="宋体"/>
          <w:b w:val="0"/>
          <w:sz w:val="32"/>
          <w:szCs w:val="32"/>
        </w:rPr>
        <w:t>6</w:t>
      </w:r>
      <w:r>
        <w:rPr>
          <w:rStyle w:val="7"/>
          <w:rFonts w:hint="eastAsia" w:ascii="楷体" w:hAnsi="楷体" w:eastAsia="楷体" w:cs="宋体"/>
          <w:b w:val="0"/>
          <w:sz w:val="32"/>
          <w:szCs w:val="32"/>
        </w:rPr>
        <w:t>个服务主体服务作业情况如下：</w:t>
      </w:r>
    </w:p>
    <w:p>
      <w:pPr>
        <w:pStyle w:val="4"/>
        <w:spacing w:before="100" w:after="100"/>
        <w:ind w:firstLine="640" w:firstLineChars="200"/>
        <w:jc w:val="both"/>
        <w:rPr>
          <w:rStyle w:val="7"/>
          <w:rFonts w:ascii="楷体" w:hAnsi="楷体" w:eastAsia="楷体" w:cs="宋体"/>
          <w:b w:val="0"/>
          <w:sz w:val="32"/>
          <w:szCs w:val="32"/>
        </w:rPr>
      </w:pPr>
      <w:r>
        <w:rPr>
          <w:rStyle w:val="7"/>
          <w:rFonts w:hint="eastAsia" w:ascii="楷体" w:hAnsi="楷体" w:eastAsia="楷体" w:cs="宋体"/>
          <w:b w:val="0"/>
          <w:sz w:val="32"/>
          <w:szCs w:val="32"/>
          <w:lang w:val="en-US" w:eastAsia="zh-CN"/>
        </w:rPr>
        <w:t>1</w:t>
      </w:r>
      <w:r>
        <w:rPr>
          <w:rStyle w:val="7"/>
          <w:rFonts w:ascii="楷体" w:hAnsi="楷体" w:eastAsia="楷体" w:cs="宋体"/>
          <w:b w:val="0"/>
          <w:sz w:val="32"/>
          <w:szCs w:val="32"/>
        </w:rPr>
        <w:t>.</w:t>
      </w:r>
      <w:r>
        <w:rPr>
          <w:rStyle w:val="7"/>
          <w:rFonts w:ascii="楷体" w:hAnsi="楷体" w:eastAsia="楷体" w:cs="宋体"/>
          <w:b w:val="0"/>
          <w:sz w:val="32"/>
          <w:szCs w:val="32"/>
        </w:rPr>
        <w:tab/>
      </w:r>
      <w:r>
        <w:rPr>
          <w:rStyle w:val="7"/>
          <w:rFonts w:hint="eastAsia" w:ascii="楷体" w:hAnsi="楷体" w:eastAsia="楷体" w:cs="宋体"/>
          <w:b w:val="0"/>
          <w:sz w:val="32"/>
          <w:szCs w:val="32"/>
        </w:rPr>
        <w:t>青阳县新义农机服务专业合作社机收打捆（或机收粉碎还田）服务</w:t>
      </w:r>
      <w:r>
        <w:rPr>
          <w:rStyle w:val="7"/>
          <w:rFonts w:ascii="楷体" w:hAnsi="楷体" w:eastAsia="楷体" w:cs="宋体"/>
          <w:b w:val="0"/>
          <w:sz w:val="32"/>
          <w:szCs w:val="32"/>
        </w:rPr>
        <w:t>1668.7</w:t>
      </w:r>
      <w:r>
        <w:rPr>
          <w:rStyle w:val="7"/>
          <w:rFonts w:hint="eastAsia" w:ascii="楷体" w:hAnsi="楷体" w:eastAsia="楷体" w:cs="宋体"/>
          <w:b w:val="0"/>
          <w:sz w:val="32"/>
          <w:szCs w:val="32"/>
        </w:rPr>
        <w:t>亩，其中服务小农户</w:t>
      </w:r>
      <w:r>
        <w:rPr>
          <w:rStyle w:val="7"/>
          <w:rFonts w:ascii="楷体" w:hAnsi="楷体" w:eastAsia="楷体" w:cs="宋体"/>
          <w:b w:val="0"/>
          <w:sz w:val="32"/>
          <w:szCs w:val="32"/>
        </w:rPr>
        <w:t>575.5</w:t>
      </w:r>
      <w:r>
        <w:rPr>
          <w:rStyle w:val="7"/>
          <w:rFonts w:hint="eastAsia" w:ascii="楷体" w:hAnsi="楷体" w:eastAsia="楷体" w:cs="宋体"/>
          <w:b w:val="0"/>
          <w:sz w:val="32"/>
          <w:szCs w:val="32"/>
        </w:rPr>
        <w:t>亩；</w:t>
      </w:r>
    </w:p>
    <w:p>
      <w:pPr>
        <w:pStyle w:val="4"/>
        <w:spacing w:before="100" w:after="100"/>
        <w:ind w:firstLine="640" w:firstLineChars="200"/>
        <w:jc w:val="both"/>
        <w:rPr>
          <w:rStyle w:val="7"/>
          <w:rFonts w:ascii="楷体" w:hAnsi="楷体" w:eastAsia="楷体" w:cs="宋体"/>
          <w:b w:val="0"/>
          <w:sz w:val="32"/>
          <w:szCs w:val="32"/>
        </w:rPr>
      </w:pPr>
      <w:r>
        <w:rPr>
          <w:rStyle w:val="7"/>
          <w:rFonts w:hint="eastAsia" w:ascii="楷体" w:hAnsi="楷体" w:eastAsia="楷体" w:cs="宋体"/>
          <w:b w:val="0"/>
          <w:sz w:val="32"/>
          <w:szCs w:val="32"/>
          <w:lang w:val="en-US" w:eastAsia="zh-CN"/>
        </w:rPr>
        <w:t>2</w:t>
      </w:r>
      <w:r>
        <w:rPr>
          <w:rStyle w:val="7"/>
          <w:rFonts w:ascii="楷体" w:hAnsi="楷体" w:eastAsia="楷体" w:cs="宋体"/>
          <w:b w:val="0"/>
          <w:sz w:val="32"/>
          <w:szCs w:val="32"/>
        </w:rPr>
        <w:t>.</w:t>
      </w:r>
      <w:r>
        <w:rPr>
          <w:rStyle w:val="7"/>
          <w:rFonts w:ascii="楷体" w:hAnsi="楷体" w:eastAsia="楷体" w:cs="宋体"/>
          <w:b w:val="0"/>
          <w:sz w:val="32"/>
          <w:szCs w:val="32"/>
        </w:rPr>
        <w:tab/>
      </w:r>
      <w:r>
        <w:rPr>
          <w:rStyle w:val="7"/>
          <w:rFonts w:hint="eastAsia" w:ascii="楷体" w:hAnsi="楷体" w:eastAsia="楷体" w:cs="宋体"/>
          <w:b w:val="0"/>
          <w:sz w:val="32"/>
          <w:szCs w:val="32"/>
        </w:rPr>
        <w:t>青阳正兵农业机械服务农民专业合作社（服务主体名称）机收打捆（或机收粉碎还田）服务</w:t>
      </w:r>
      <w:r>
        <w:rPr>
          <w:rStyle w:val="7"/>
          <w:rFonts w:ascii="楷体" w:hAnsi="楷体" w:eastAsia="楷体" w:cs="宋体"/>
          <w:b w:val="0"/>
          <w:sz w:val="32"/>
          <w:szCs w:val="32"/>
        </w:rPr>
        <w:t>622.6</w:t>
      </w:r>
      <w:r>
        <w:rPr>
          <w:rStyle w:val="7"/>
          <w:rFonts w:hint="eastAsia" w:ascii="楷体" w:hAnsi="楷体" w:eastAsia="楷体" w:cs="宋体"/>
          <w:b w:val="0"/>
          <w:sz w:val="32"/>
          <w:szCs w:val="32"/>
        </w:rPr>
        <w:t>亩，其中服务小农户</w:t>
      </w:r>
      <w:r>
        <w:rPr>
          <w:rStyle w:val="7"/>
          <w:rFonts w:ascii="楷体" w:hAnsi="楷体" w:eastAsia="楷体" w:cs="宋体"/>
          <w:b w:val="0"/>
          <w:sz w:val="32"/>
          <w:szCs w:val="32"/>
        </w:rPr>
        <w:t>104.6</w:t>
      </w:r>
      <w:r>
        <w:rPr>
          <w:rStyle w:val="7"/>
          <w:rFonts w:hint="eastAsia" w:ascii="楷体" w:hAnsi="楷体" w:eastAsia="楷体" w:cs="宋体"/>
          <w:b w:val="0"/>
          <w:sz w:val="32"/>
          <w:szCs w:val="32"/>
        </w:rPr>
        <w:t>亩；</w:t>
      </w:r>
    </w:p>
    <w:p>
      <w:pPr>
        <w:pStyle w:val="4"/>
        <w:spacing w:before="100" w:after="100"/>
        <w:ind w:firstLine="640" w:firstLineChars="200"/>
        <w:jc w:val="both"/>
        <w:rPr>
          <w:rStyle w:val="7"/>
          <w:rFonts w:ascii="楷体" w:hAnsi="楷体" w:eastAsia="楷体" w:cs="宋体"/>
          <w:b w:val="0"/>
          <w:sz w:val="32"/>
          <w:szCs w:val="32"/>
        </w:rPr>
      </w:pPr>
      <w:r>
        <w:rPr>
          <w:rStyle w:val="7"/>
          <w:rFonts w:hint="eastAsia" w:ascii="楷体" w:hAnsi="楷体" w:eastAsia="楷体" w:cs="宋体"/>
          <w:b w:val="0"/>
          <w:sz w:val="32"/>
          <w:szCs w:val="32"/>
          <w:lang w:val="en-US" w:eastAsia="zh-CN"/>
        </w:rPr>
        <w:t>3</w:t>
      </w:r>
      <w:r>
        <w:rPr>
          <w:rStyle w:val="7"/>
          <w:rFonts w:ascii="楷体" w:hAnsi="楷体" w:eastAsia="楷体" w:cs="宋体"/>
          <w:b w:val="0"/>
          <w:sz w:val="32"/>
          <w:szCs w:val="32"/>
        </w:rPr>
        <w:t>.</w:t>
      </w:r>
      <w:r>
        <w:rPr>
          <w:rStyle w:val="7"/>
          <w:rFonts w:ascii="楷体" w:hAnsi="楷体" w:eastAsia="楷体" w:cs="宋体"/>
          <w:b w:val="0"/>
          <w:sz w:val="32"/>
          <w:szCs w:val="32"/>
        </w:rPr>
        <w:tab/>
      </w:r>
      <w:r>
        <w:rPr>
          <w:rStyle w:val="7"/>
          <w:rFonts w:hint="eastAsia" w:ascii="楷体" w:hAnsi="楷体" w:eastAsia="楷体" w:cs="宋体"/>
          <w:b w:val="0"/>
          <w:sz w:val="32"/>
          <w:szCs w:val="32"/>
        </w:rPr>
        <w:t>青阳县海清农机服务农民专业合作社（服务主体名称）机收打捆（或机收粉碎还田）服务</w:t>
      </w:r>
      <w:r>
        <w:rPr>
          <w:rStyle w:val="7"/>
          <w:rFonts w:hint="eastAsia" w:ascii="楷体" w:hAnsi="楷体" w:eastAsia="楷体" w:cs="宋体"/>
          <w:b w:val="0"/>
          <w:sz w:val="32"/>
          <w:szCs w:val="32"/>
          <w:lang w:val="en-US" w:eastAsia="zh-CN"/>
        </w:rPr>
        <w:t>1</w:t>
      </w:r>
      <w:r>
        <w:rPr>
          <w:rStyle w:val="7"/>
          <w:rFonts w:ascii="楷体" w:hAnsi="楷体" w:eastAsia="楷体" w:cs="宋体"/>
          <w:b w:val="0"/>
          <w:sz w:val="32"/>
          <w:szCs w:val="32"/>
        </w:rPr>
        <w:t>72</w:t>
      </w:r>
      <w:r>
        <w:rPr>
          <w:rStyle w:val="7"/>
          <w:rFonts w:hint="eastAsia" w:ascii="楷体" w:hAnsi="楷体" w:eastAsia="楷体" w:cs="宋体"/>
          <w:b w:val="0"/>
          <w:sz w:val="32"/>
          <w:szCs w:val="32"/>
        </w:rPr>
        <w:t>亩</w:t>
      </w:r>
      <w:r>
        <w:rPr>
          <w:rStyle w:val="7"/>
          <w:rFonts w:hint="eastAsia" w:ascii="楷体" w:hAnsi="楷体" w:eastAsia="楷体" w:cs="宋体"/>
          <w:b w:val="0"/>
          <w:sz w:val="32"/>
          <w:szCs w:val="32"/>
          <w:lang w:val="en-US" w:eastAsia="zh-CN"/>
        </w:rPr>
        <w:t>；4.</w:t>
      </w:r>
      <w:r>
        <w:rPr>
          <w:rStyle w:val="7"/>
          <w:rFonts w:hint="eastAsia" w:ascii="楷体" w:hAnsi="楷体" w:eastAsia="楷体" w:cs="宋体"/>
          <w:b w:val="0"/>
          <w:sz w:val="32"/>
          <w:szCs w:val="32"/>
        </w:rPr>
        <w:t>青阳县创收农机专业合作社（服务主体名称）机收打捆（或机收粉碎还田）服务</w:t>
      </w:r>
      <w:r>
        <w:rPr>
          <w:rStyle w:val="7"/>
          <w:rFonts w:hint="eastAsia" w:ascii="楷体" w:hAnsi="楷体" w:eastAsia="楷体" w:cs="宋体"/>
          <w:b w:val="0"/>
          <w:sz w:val="32"/>
          <w:szCs w:val="32"/>
          <w:lang w:val="en-US" w:eastAsia="zh-CN"/>
        </w:rPr>
        <w:t>3</w:t>
      </w:r>
      <w:r>
        <w:rPr>
          <w:rStyle w:val="7"/>
          <w:rFonts w:ascii="楷体" w:hAnsi="楷体" w:eastAsia="楷体" w:cs="宋体"/>
          <w:b w:val="0"/>
          <w:sz w:val="32"/>
          <w:szCs w:val="32"/>
        </w:rPr>
        <w:t>72</w:t>
      </w:r>
      <w:r>
        <w:rPr>
          <w:rStyle w:val="7"/>
          <w:rFonts w:hint="eastAsia" w:ascii="楷体" w:hAnsi="楷体" w:eastAsia="楷体" w:cs="宋体"/>
          <w:b w:val="0"/>
          <w:sz w:val="32"/>
          <w:szCs w:val="32"/>
        </w:rPr>
        <w:t>亩，其中服务小农户</w:t>
      </w:r>
      <w:r>
        <w:rPr>
          <w:rStyle w:val="7"/>
          <w:rFonts w:hint="eastAsia" w:ascii="楷体" w:hAnsi="楷体" w:eastAsia="楷体" w:cs="宋体"/>
          <w:b w:val="0"/>
          <w:sz w:val="32"/>
          <w:szCs w:val="32"/>
          <w:lang w:val="en-US" w:eastAsia="zh-CN"/>
        </w:rPr>
        <w:t>9.9</w:t>
      </w:r>
      <w:r>
        <w:rPr>
          <w:rStyle w:val="7"/>
          <w:rFonts w:hint="eastAsia" w:ascii="楷体" w:hAnsi="楷体" w:eastAsia="楷体" w:cs="宋体"/>
          <w:b w:val="0"/>
          <w:sz w:val="32"/>
          <w:szCs w:val="32"/>
        </w:rPr>
        <w:t>亩</w:t>
      </w:r>
      <w:r>
        <w:rPr>
          <w:rStyle w:val="7"/>
          <w:rFonts w:hint="eastAsia" w:ascii="楷体" w:hAnsi="楷体" w:eastAsia="楷体" w:cs="宋体"/>
          <w:b w:val="0"/>
          <w:sz w:val="32"/>
          <w:szCs w:val="32"/>
          <w:lang w:val="en-US" w:eastAsia="zh-CN"/>
        </w:rPr>
        <w:t>；</w:t>
      </w:r>
      <w:r>
        <w:rPr>
          <w:rStyle w:val="7"/>
          <w:rFonts w:ascii="楷体" w:hAnsi="楷体" w:eastAsia="楷体" w:cs="宋体"/>
          <w:b w:val="0"/>
          <w:sz w:val="32"/>
          <w:szCs w:val="32"/>
        </w:rPr>
        <w:tab/>
      </w:r>
      <w:r>
        <w:rPr>
          <w:rStyle w:val="7"/>
          <w:rFonts w:hint="eastAsia" w:ascii="楷体" w:hAnsi="楷体" w:eastAsia="楷体" w:cs="宋体"/>
          <w:b w:val="0"/>
          <w:sz w:val="32"/>
          <w:szCs w:val="32"/>
        </w:rPr>
        <w:t>青阳县艳群植保服务专业合作社（服务主体名称）统防统治（或施肥）服务</w:t>
      </w:r>
      <w:r>
        <w:rPr>
          <w:rStyle w:val="7"/>
          <w:rFonts w:ascii="楷体" w:hAnsi="楷体" w:eastAsia="楷体" w:cs="宋体"/>
          <w:b w:val="0"/>
          <w:sz w:val="32"/>
          <w:szCs w:val="32"/>
        </w:rPr>
        <w:t>132.4</w:t>
      </w:r>
      <w:r>
        <w:rPr>
          <w:rStyle w:val="7"/>
          <w:rFonts w:hint="eastAsia" w:ascii="楷体" w:hAnsi="楷体" w:eastAsia="楷体" w:cs="宋体"/>
          <w:b w:val="0"/>
          <w:sz w:val="32"/>
          <w:szCs w:val="32"/>
        </w:rPr>
        <w:t>亩；</w:t>
      </w:r>
    </w:p>
    <w:p>
      <w:pPr>
        <w:pStyle w:val="4"/>
        <w:spacing w:before="100" w:after="100"/>
        <w:ind w:firstLine="640" w:firstLineChars="200"/>
        <w:jc w:val="both"/>
        <w:rPr>
          <w:rStyle w:val="7"/>
          <w:rFonts w:hint="eastAsia" w:ascii="楷体" w:hAnsi="楷体" w:eastAsia="楷体" w:cs="宋体"/>
          <w:b w:val="0"/>
          <w:sz w:val="32"/>
          <w:szCs w:val="32"/>
          <w:lang w:eastAsia="zh-CN"/>
        </w:rPr>
      </w:pPr>
      <w:r>
        <w:rPr>
          <w:rStyle w:val="7"/>
          <w:rFonts w:hint="eastAsia" w:ascii="楷体" w:hAnsi="楷体" w:eastAsia="楷体" w:cs="宋体"/>
          <w:b w:val="0"/>
          <w:sz w:val="32"/>
          <w:szCs w:val="32"/>
          <w:lang w:val="en-US" w:eastAsia="zh-CN"/>
        </w:rPr>
        <w:t>6</w:t>
      </w:r>
      <w:r>
        <w:rPr>
          <w:rStyle w:val="7"/>
          <w:rFonts w:ascii="楷体" w:hAnsi="楷体" w:eastAsia="楷体" w:cs="宋体"/>
          <w:b w:val="0"/>
          <w:sz w:val="32"/>
          <w:szCs w:val="32"/>
        </w:rPr>
        <w:t>.</w:t>
      </w:r>
      <w:r>
        <w:rPr>
          <w:rStyle w:val="7"/>
          <w:rFonts w:ascii="楷体" w:hAnsi="楷体" w:eastAsia="楷体" w:cs="宋体"/>
          <w:b w:val="0"/>
          <w:sz w:val="32"/>
          <w:szCs w:val="32"/>
        </w:rPr>
        <w:tab/>
      </w:r>
      <w:r>
        <w:rPr>
          <w:rStyle w:val="7"/>
          <w:rFonts w:hint="eastAsia" w:ascii="楷体" w:hAnsi="楷体" w:eastAsia="楷体" w:cs="宋体"/>
          <w:b w:val="0"/>
          <w:sz w:val="32"/>
          <w:szCs w:val="32"/>
        </w:rPr>
        <w:t>青阳县辉隆连锁木镇农资连锁店（服务主体名称）统防统治（或施肥）服务</w:t>
      </w:r>
      <w:r>
        <w:rPr>
          <w:rStyle w:val="7"/>
          <w:rFonts w:ascii="楷体" w:hAnsi="楷体" w:eastAsia="楷体" w:cs="宋体"/>
          <w:b w:val="0"/>
          <w:sz w:val="32"/>
          <w:szCs w:val="32"/>
        </w:rPr>
        <w:t>145.5</w:t>
      </w:r>
      <w:r>
        <w:rPr>
          <w:rStyle w:val="7"/>
          <w:rFonts w:hint="eastAsia" w:ascii="楷体" w:hAnsi="楷体" w:eastAsia="楷体" w:cs="宋体"/>
          <w:b w:val="0"/>
          <w:sz w:val="32"/>
          <w:szCs w:val="32"/>
        </w:rPr>
        <w:t>亩</w:t>
      </w:r>
      <w:r>
        <w:rPr>
          <w:rStyle w:val="7"/>
          <w:rFonts w:hint="eastAsia" w:ascii="楷体" w:hAnsi="楷体" w:eastAsia="楷体" w:cs="宋体"/>
          <w:b w:val="0"/>
          <w:sz w:val="32"/>
          <w:szCs w:val="32"/>
          <w:lang w:eastAsia="zh-CN"/>
        </w:rPr>
        <w:t>。</w:t>
      </w:r>
    </w:p>
    <w:p>
      <w:pPr>
        <w:pStyle w:val="4"/>
        <w:spacing w:before="100" w:after="100"/>
        <w:ind w:firstLine="640" w:firstLineChars="200"/>
        <w:jc w:val="both"/>
        <w:rPr>
          <w:rStyle w:val="7"/>
          <w:rFonts w:hint="eastAsia" w:ascii="楷体" w:hAnsi="楷体" w:eastAsia="楷体" w:cs="宋体"/>
          <w:b w:val="0"/>
          <w:sz w:val="32"/>
          <w:szCs w:val="32"/>
        </w:rPr>
      </w:pPr>
    </w:p>
    <w:p>
      <w:pPr>
        <w:pStyle w:val="4"/>
        <w:spacing w:before="100" w:after="100"/>
        <w:ind w:firstLine="640" w:firstLineChars="200"/>
        <w:jc w:val="both"/>
        <w:rPr>
          <w:rStyle w:val="7"/>
          <w:rFonts w:hint="eastAsia" w:ascii="楷体" w:hAnsi="楷体" w:eastAsia="楷体" w:cs="宋体"/>
          <w:b w:val="0"/>
          <w:sz w:val="32"/>
          <w:szCs w:val="32"/>
          <w:lang w:val="en-US" w:eastAsia="zh-CN"/>
        </w:rPr>
      </w:pPr>
    </w:p>
    <w:p>
      <w:pPr>
        <w:pStyle w:val="4"/>
        <w:spacing w:before="100" w:after="100"/>
        <w:ind w:firstLine="640" w:firstLineChars="200"/>
        <w:jc w:val="both"/>
        <w:rPr>
          <w:rStyle w:val="7"/>
          <w:rFonts w:hint="eastAsia" w:ascii="楷体" w:hAnsi="楷体" w:eastAsia="楷体" w:cs="宋体"/>
          <w:b w:val="0"/>
          <w:sz w:val="32"/>
          <w:szCs w:val="32"/>
          <w:lang w:val="en-US" w:eastAsia="zh-CN"/>
        </w:rPr>
      </w:pPr>
    </w:p>
    <w:p>
      <w:pPr>
        <w:pStyle w:val="4"/>
        <w:jc w:val="both"/>
        <w:rPr>
          <w:rStyle w:val="7"/>
          <w:rFonts w:ascii="楷体" w:hAnsi="楷体" w:eastAsia="楷体" w:cs="宋体"/>
          <w:sz w:val="32"/>
          <w:szCs w:val="32"/>
        </w:rPr>
      </w:pPr>
      <w:r>
        <w:rPr>
          <w:rStyle w:val="7"/>
          <w:rFonts w:hint="eastAsia" w:ascii="楷体" w:hAnsi="楷体" w:eastAsia="楷体" w:cs="宋体"/>
          <w:sz w:val="32"/>
          <w:szCs w:val="32"/>
        </w:rPr>
        <w:t>三、初验意见</w:t>
      </w:r>
    </w:p>
    <w:p>
      <w:pPr>
        <w:pStyle w:val="4"/>
        <w:spacing w:before="100" w:after="100"/>
        <w:ind w:firstLine="640" w:firstLineChars="200"/>
        <w:jc w:val="both"/>
        <w:rPr>
          <w:rStyle w:val="7"/>
          <w:rFonts w:ascii="楷体" w:hAnsi="楷体" w:eastAsia="楷体" w:cs="宋体"/>
          <w:b w:val="0"/>
          <w:sz w:val="32"/>
          <w:szCs w:val="32"/>
        </w:rPr>
      </w:pPr>
      <w:r>
        <w:rPr>
          <w:rStyle w:val="7"/>
          <w:rFonts w:hint="eastAsia" w:ascii="楷体" w:hAnsi="楷体" w:eastAsia="楷体" w:cs="宋体"/>
          <w:b w:val="0"/>
          <w:sz w:val="32"/>
          <w:szCs w:val="32"/>
        </w:rPr>
        <w:t>经我镇验收小组查验，青阳县新义农机服务专业合作社、青阳正兵农业机械服务农民专业合作社、青阳县创收农机专业合作社、青阳县海清农机服务农民专业合作社、青阳县艳群植保服务专业合作社、青阳县辉隆连锁木镇农资连锁店等</w:t>
      </w:r>
      <w:r>
        <w:rPr>
          <w:rStyle w:val="7"/>
          <w:rFonts w:ascii="楷体" w:hAnsi="楷体" w:eastAsia="楷体" w:cs="宋体"/>
          <w:b w:val="0"/>
          <w:sz w:val="32"/>
          <w:szCs w:val="32"/>
        </w:rPr>
        <w:t>6</w:t>
      </w:r>
      <w:r>
        <w:rPr>
          <w:rStyle w:val="7"/>
          <w:rFonts w:hint="eastAsia" w:ascii="楷体" w:hAnsi="楷体" w:eastAsia="楷体" w:cs="宋体"/>
          <w:b w:val="0"/>
          <w:sz w:val="32"/>
          <w:szCs w:val="32"/>
        </w:rPr>
        <w:t>个服务主体已按照服务合同约定服务面积、服务内容、服务标准完成了所承担的服务环节，所提供的作业资料真实完整，并在镇、村两级公示无异议，符合社会化服务项目要求，通过乡镇审核验收，现请予县级核验。</w:t>
      </w:r>
    </w:p>
    <w:p>
      <w:pPr>
        <w:pStyle w:val="4"/>
        <w:jc w:val="both"/>
        <w:rPr>
          <w:rStyle w:val="7"/>
          <w:rFonts w:ascii="楷体" w:hAnsi="楷体" w:eastAsia="楷体" w:cs="宋体"/>
          <w:b w:val="0"/>
          <w:sz w:val="32"/>
          <w:szCs w:val="32"/>
        </w:rPr>
      </w:pPr>
    </w:p>
    <w:p>
      <w:pPr>
        <w:pStyle w:val="4"/>
        <w:jc w:val="both"/>
        <w:rPr>
          <w:rStyle w:val="7"/>
          <w:rFonts w:ascii="楷体" w:hAnsi="楷体" w:eastAsia="楷体" w:cs="宋体"/>
          <w:b w:val="0"/>
          <w:sz w:val="32"/>
          <w:szCs w:val="32"/>
        </w:rPr>
      </w:pPr>
      <w:r>
        <w:rPr>
          <w:rStyle w:val="7"/>
          <w:rFonts w:ascii="楷体" w:hAnsi="楷体" w:eastAsia="楷体" w:cs="宋体"/>
          <w:b w:val="0"/>
          <w:sz w:val="32"/>
          <w:szCs w:val="32"/>
        </w:rPr>
        <w:t xml:space="preserve">                                     </w:t>
      </w:r>
      <w:r>
        <w:rPr>
          <w:rStyle w:val="7"/>
          <w:rFonts w:hint="eastAsia" w:ascii="楷体" w:hAnsi="楷体" w:eastAsia="楷体" w:cs="宋体"/>
          <w:b w:val="0"/>
          <w:sz w:val="32"/>
          <w:szCs w:val="32"/>
        </w:rPr>
        <w:t>新河镇人民政府</w:t>
      </w:r>
    </w:p>
    <w:p>
      <w:pPr>
        <w:pStyle w:val="4"/>
        <w:jc w:val="both"/>
        <w:rPr>
          <w:rStyle w:val="7"/>
          <w:rFonts w:ascii="楷体" w:hAnsi="楷体" w:eastAsia="楷体" w:cs="宋体"/>
          <w:b w:val="0"/>
          <w:sz w:val="32"/>
          <w:szCs w:val="32"/>
        </w:rPr>
      </w:pPr>
      <w:r>
        <w:rPr>
          <w:rStyle w:val="7"/>
          <w:rFonts w:ascii="楷体" w:hAnsi="楷体" w:eastAsia="楷体" w:cs="宋体"/>
          <w:b w:val="0"/>
          <w:sz w:val="32"/>
          <w:szCs w:val="32"/>
        </w:rPr>
        <w:t xml:space="preserve">                                     2024</w:t>
      </w:r>
      <w:r>
        <w:rPr>
          <w:rStyle w:val="7"/>
          <w:rFonts w:hint="eastAsia" w:ascii="楷体" w:hAnsi="楷体" w:eastAsia="楷体" w:cs="宋体"/>
          <w:b w:val="0"/>
          <w:sz w:val="32"/>
          <w:szCs w:val="32"/>
        </w:rPr>
        <w:t>年</w:t>
      </w:r>
      <w:r>
        <w:rPr>
          <w:rStyle w:val="7"/>
          <w:rFonts w:ascii="楷体" w:hAnsi="楷体" w:eastAsia="楷体" w:cs="宋体"/>
          <w:b w:val="0"/>
          <w:sz w:val="32"/>
          <w:szCs w:val="32"/>
        </w:rPr>
        <w:t>7</w:t>
      </w:r>
      <w:r>
        <w:rPr>
          <w:rStyle w:val="7"/>
          <w:rFonts w:hint="eastAsia" w:ascii="楷体" w:hAnsi="楷体" w:eastAsia="楷体" w:cs="宋体"/>
          <w:b w:val="0"/>
          <w:sz w:val="32"/>
          <w:szCs w:val="32"/>
        </w:rPr>
        <w:t>月</w:t>
      </w:r>
      <w:r>
        <w:rPr>
          <w:rStyle w:val="7"/>
          <w:rFonts w:ascii="楷体" w:hAnsi="楷体" w:eastAsia="楷体" w:cs="宋体"/>
          <w:b w:val="0"/>
          <w:sz w:val="32"/>
          <w:szCs w:val="32"/>
        </w:rPr>
        <w:t>28</w:t>
      </w:r>
      <w:r>
        <w:rPr>
          <w:rStyle w:val="7"/>
          <w:rFonts w:hint="eastAsia" w:ascii="楷体" w:hAnsi="楷体" w:eastAsia="楷体" w:cs="宋体"/>
          <w:b w:val="0"/>
          <w:sz w:val="32"/>
          <w:szCs w:val="32"/>
        </w:rPr>
        <w:t>日</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mMxYjhmMWQ4ZjA5MTlkNWQ1NWY2MjQzZDE4OThlMGMifQ=="/>
  </w:docVars>
  <w:rsids>
    <w:rsidRoot w:val="1E8C5B2A"/>
    <w:rsid w:val="00217EBA"/>
    <w:rsid w:val="00340AD8"/>
    <w:rsid w:val="00815155"/>
    <w:rsid w:val="008718DB"/>
    <w:rsid w:val="00E20302"/>
    <w:rsid w:val="01FA65AD"/>
    <w:rsid w:val="0F2F1860"/>
    <w:rsid w:val="15B8233C"/>
    <w:rsid w:val="1DA1596C"/>
    <w:rsid w:val="1E8C5B2A"/>
    <w:rsid w:val="22D056B5"/>
    <w:rsid w:val="24584608"/>
    <w:rsid w:val="2A4F1547"/>
    <w:rsid w:val="314A7A7F"/>
    <w:rsid w:val="32B60AD2"/>
    <w:rsid w:val="3B1052C8"/>
    <w:rsid w:val="3B5079E1"/>
    <w:rsid w:val="40F23A1C"/>
    <w:rsid w:val="41C6662D"/>
    <w:rsid w:val="43212760"/>
    <w:rsid w:val="492D7904"/>
    <w:rsid w:val="4EC05479"/>
    <w:rsid w:val="5D423AA3"/>
    <w:rsid w:val="616650DA"/>
    <w:rsid w:val="7ABD2CC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Times New Roman"/>
      <w:kern w:val="0"/>
      <w:sz w:val="24"/>
      <w:szCs w:val="24"/>
      <w:lang w:val="en-US" w:eastAsia="zh-CN" w:bidi="ar-SA"/>
    </w:rPr>
  </w:style>
  <w:style w:type="character" w:default="1" w:styleId="6">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iPriority w:val="99"/>
    <w:pPr>
      <w:tabs>
        <w:tab w:val="center" w:pos="4153"/>
        <w:tab w:val="right" w:pos="8306"/>
      </w:tabs>
      <w:snapToGrid w:val="0"/>
    </w:pPr>
    <w:rPr>
      <w:sz w:val="18"/>
      <w:szCs w:val="18"/>
    </w:rPr>
  </w:style>
  <w:style w:type="paragraph" w:styleId="3">
    <w:name w:val="header"/>
    <w:basedOn w:val="1"/>
    <w:link w:val="8"/>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99"/>
    <w:pPr>
      <w:spacing w:beforeAutospacing="1" w:afterAutospacing="1"/>
    </w:pPr>
  </w:style>
  <w:style w:type="character" w:styleId="7">
    <w:name w:val="Strong"/>
    <w:basedOn w:val="6"/>
    <w:qFormat/>
    <w:uiPriority w:val="99"/>
    <w:rPr>
      <w:rFonts w:cs="Times New Roman"/>
      <w:b/>
    </w:rPr>
  </w:style>
  <w:style w:type="character" w:customStyle="1" w:styleId="8">
    <w:name w:val="Header Char"/>
    <w:basedOn w:val="6"/>
    <w:link w:val="3"/>
    <w:semiHidden/>
    <w:uiPriority w:val="99"/>
    <w:rPr>
      <w:rFonts w:ascii="宋体" w:hAnsi="宋体"/>
      <w:kern w:val="0"/>
      <w:sz w:val="18"/>
      <w:szCs w:val="18"/>
    </w:rPr>
  </w:style>
  <w:style w:type="character" w:customStyle="1" w:styleId="9">
    <w:name w:val="Footer Char"/>
    <w:basedOn w:val="6"/>
    <w:link w:val="2"/>
    <w:semiHidden/>
    <w:qFormat/>
    <w:uiPriority w:val="99"/>
    <w:rPr>
      <w:rFonts w:ascii="宋体" w:hAnsi="宋体"/>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4</Pages>
  <Words>1246</Words>
  <Characters>1303</Characters>
  <Lines>0</Lines>
  <Paragraphs>0</Paragraphs>
  <TotalTime>5</TotalTime>
  <ScaleCrop>false</ScaleCrop>
  <LinksUpToDate>false</LinksUpToDate>
  <CharactersWithSpaces>1382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2023-11-14T08:37:00Z</dcterms:created>
  <dc:creator>争争日上</dc:creator>
  <cp:lastModifiedBy>尊1414923004</cp:lastModifiedBy>
  <dcterms:modified xsi:type="dcterms:W3CDTF">2024-07-29T01:56:01Z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C5241FA2540C451FAB777CCB7CAEA019_13</vt:lpwstr>
  </property>
</Properties>
</file>