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杜村乡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杜村乡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</w:t>
      </w:r>
      <w:r>
        <w:rPr>
          <w:rFonts w:hint="eastAsia" w:ascii="仿宋_GB2312" w:hAnsi="仿宋_GB2312" w:eastAsia="仿宋_GB2312" w:cs="仿宋_GB2312"/>
          <w:sz w:val="32"/>
          <w:szCs w:val="32"/>
        </w:rPr>
        <w:t>危化品、燃气、工贸、消防、森林防灭火、道路交通、建筑施工、电力、农机、特种设备等行业领域专项治理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全面抓好旅游业安全管理，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督促旅游景区、宾馆饭店、民宿、农家乐等场所落实安全防范措施。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粉尘涉爆、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，持续深化工贸行业专项整治，落实各类危险作业安全操作要求，坚决防范事故。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杜村乡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bookmarkStart w:id="3" w:name="_GoBack"/>
      <w:bookmarkEnd w:id="3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7969E5-C214-492E-B246-960F40E9B96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037ABB6-029C-468D-90D0-EDDFF326F82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A1F1B489-1144-4026-B592-14235E116B9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A9FAF53-6F61-4981-840B-10662D1A21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55AA60DD"/>
    <w:rsid w:val="01E449A4"/>
    <w:rsid w:val="0BC027C4"/>
    <w:rsid w:val="10694C9A"/>
    <w:rsid w:val="23F61664"/>
    <w:rsid w:val="263317DE"/>
    <w:rsid w:val="2EE75FFE"/>
    <w:rsid w:val="53D04ED0"/>
    <w:rsid w:val="55AA60DD"/>
    <w:rsid w:val="7A3611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1468</Words>
  <Characters>1488</Characters>
  <Lines>0</Lines>
  <Paragraphs>0</Paragraphs>
  <TotalTime>0</TotalTime>
  <ScaleCrop>false</ScaleCrop>
  <LinksUpToDate>false</LinksUpToDate>
  <CharactersWithSpaces>1528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2010-01-01T11:32:00Z</dcterms:created>
  <dc:creator>天方夜谭</dc:creator>
  <cp:lastModifiedBy>白马骨</cp:lastModifiedBy>
  <dcterms:modified xsi:type="dcterms:W3CDTF">2024-05-30T06:33:05Z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B273F42A19FF43CFAC748A5089ADDF8F_13</vt:lpwstr>
  </property>
</Properties>
</file>