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0D22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  <w:t>青阳县2023-2024年度中小企业国际市场开拓资金</w:t>
      </w:r>
    </w:p>
    <w:p w14:paraId="737CCC0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  <w:t>拟</w:t>
      </w:r>
      <w:r>
        <w:rPr>
          <w:rFonts w:hint="eastAsia" w:cs="方正小标宋简体"/>
          <w:kern w:val="2"/>
          <w:sz w:val="36"/>
          <w:szCs w:val="36"/>
          <w:lang w:val="en-US" w:eastAsia="zh-CN" w:bidi="ar-SA"/>
        </w:rPr>
        <w:t>支持项目</w:t>
      </w:r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  <w:t>情况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  <w:t>表</w:t>
      </w:r>
    </w:p>
    <w:tbl>
      <w:tblPr>
        <w:tblStyle w:val="4"/>
        <w:tblpPr w:leftFromText="180" w:rightFromText="180" w:vertAnchor="text" w:horzAnchor="page" w:tblpX="1144" w:tblpY="488"/>
        <w:tblOverlap w:val="never"/>
        <w:tblW w:w="9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3653"/>
        <w:gridCol w:w="1797"/>
        <w:gridCol w:w="1302"/>
        <w:gridCol w:w="2147"/>
      </w:tblGrid>
      <w:tr w14:paraId="112DA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079" w:type="dxa"/>
            <w:vAlign w:val="center"/>
          </w:tcPr>
          <w:p w14:paraId="3F2716F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  <w:t>序 号</w:t>
            </w:r>
          </w:p>
        </w:tc>
        <w:tc>
          <w:tcPr>
            <w:tcW w:w="3653" w:type="dxa"/>
            <w:vAlign w:val="center"/>
          </w:tcPr>
          <w:p w14:paraId="5B758F3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  <w:t>企业名称</w:t>
            </w:r>
          </w:p>
        </w:tc>
        <w:tc>
          <w:tcPr>
            <w:tcW w:w="1797" w:type="dxa"/>
            <w:vAlign w:val="center"/>
          </w:tcPr>
          <w:p w14:paraId="7385DDB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  <w:t>申报</w:t>
            </w:r>
          </w:p>
          <w:p w14:paraId="4EDF12C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  <w:t>类别</w:t>
            </w:r>
          </w:p>
        </w:tc>
        <w:tc>
          <w:tcPr>
            <w:tcW w:w="1302" w:type="dxa"/>
            <w:vAlign w:val="center"/>
          </w:tcPr>
          <w:p w14:paraId="261BACA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  <w:t>申报</w:t>
            </w:r>
          </w:p>
          <w:p w14:paraId="1DE4D4B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  <w:t>年度</w:t>
            </w:r>
          </w:p>
        </w:tc>
        <w:tc>
          <w:tcPr>
            <w:tcW w:w="2147" w:type="dxa"/>
            <w:vAlign w:val="center"/>
          </w:tcPr>
          <w:p w14:paraId="2687873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  <w:t>拟兑现金额</w:t>
            </w:r>
          </w:p>
          <w:p w14:paraId="0AC3F2F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30"/>
                <w:szCs w:val="30"/>
                <w:vertAlign w:val="baseline"/>
                <w:lang w:val="en-US" w:eastAsia="zh-CN" w:bidi="ar-SA"/>
              </w:rPr>
              <w:t>（万元）</w:t>
            </w:r>
          </w:p>
        </w:tc>
      </w:tr>
      <w:tr w14:paraId="3A4C2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079" w:type="dxa"/>
            <w:vAlign w:val="center"/>
          </w:tcPr>
          <w:p w14:paraId="19D36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653" w:type="dxa"/>
            <w:vAlign w:val="center"/>
          </w:tcPr>
          <w:p w14:paraId="1313C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池州市成美进出口贸易有限公司</w:t>
            </w:r>
          </w:p>
        </w:tc>
        <w:tc>
          <w:tcPr>
            <w:tcW w:w="1797" w:type="dxa"/>
            <w:vAlign w:val="center"/>
          </w:tcPr>
          <w:p w14:paraId="320A3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境外展会</w:t>
            </w:r>
          </w:p>
        </w:tc>
        <w:tc>
          <w:tcPr>
            <w:tcW w:w="1302" w:type="dxa"/>
            <w:vAlign w:val="center"/>
          </w:tcPr>
          <w:p w14:paraId="52248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2023年度</w:t>
            </w:r>
          </w:p>
        </w:tc>
        <w:tc>
          <w:tcPr>
            <w:tcW w:w="2147" w:type="dxa"/>
            <w:vAlign w:val="center"/>
          </w:tcPr>
          <w:p w14:paraId="64379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</w:t>
            </w:r>
          </w:p>
        </w:tc>
      </w:tr>
      <w:tr w14:paraId="5EEBB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079" w:type="dxa"/>
            <w:vAlign w:val="center"/>
          </w:tcPr>
          <w:p w14:paraId="07305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653" w:type="dxa"/>
            <w:vAlign w:val="center"/>
          </w:tcPr>
          <w:p w14:paraId="2BC08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池州市中智阀门科技有限公司</w:t>
            </w:r>
          </w:p>
        </w:tc>
        <w:tc>
          <w:tcPr>
            <w:tcW w:w="1797" w:type="dxa"/>
            <w:vAlign w:val="center"/>
          </w:tcPr>
          <w:p w14:paraId="35BB5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境外展会</w:t>
            </w:r>
          </w:p>
        </w:tc>
        <w:tc>
          <w:tcPr>
            <w:tcW w:w="1302" w:type="dxa"/>
            <w:vAlign w:val="center"/>
          </w:tcPr>
          <w:p w14:paraId="76E7E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2023年度</w:t>
            </w:r>
          </w:p>
        </w:tc>
        <w:tc>
          <w:tcPr>
            <w:tcW w:w="2147" w:type="dxa"/>
            <w:vAlign w:val="center"/>
          </w:tcPr>
          <w:p w14:paraId="49E2F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</w:t>
            </w:r>
          </w:p>
        </w:tc>
      </w:tr>
      <w:tr w14:paraId="278B4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079" w:type="dxa"/>
            <w:vAlign w:val="center"/>
          </w:tcPr>
          <w:p w14:paraId="68DD1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653" w:type="dxa"/>
            <w:vAlign w:val="center"/>
          </w:tcPr>
          <w:p w14:paraId="5795F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安徽真信涂料有限公司</w:t>
            </w:r>
          </w:p>
        </w:tc>
        <w:tc>
          <w:tcPr>
            <w:tcW w:w="1797" w:type="dxa"/>
            <w:vAlign w:val="center"/>
          </w:tcPr>
          <w:p w14:paraId="57747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境外展会</w:t>
            </w:r>
          </w:p>
        </w:tc>
        <w:tc>
          <w:tcPr>
            <w:tcW w:w="1302" w:type="dxa"/>
            <w:vAlign w:val="center"/>
          </w:tcPr>
          <w:p w14:paraId="3B00A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2023年度</w:t>
            </w:r>
          </w:p>
        </w:tc>
        <w:tc>
          <w:tcPr>
            <w:tcW w:w="2147" w:type="dxa"/>
            <w:vAlign w:val="center"/>
          </w:tcPr>
          <w:p w14:paraId="29B08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</w:t>
            </w:r>
          </w:p>
        </w:tc>
      </w:tr>
      <w:tr w14:paraId="1EC2F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079" w:type="dxa"/>
            <w:vAlign w:val="center"/>
          </w:tcPr>
          <w:p w14:paraId="04885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653" w:type="dxa"/>
            <w:vAlign w:val="center"/>
          </w:tcPr>
          <w:p w14:paraId="5B6F4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安徽真信涂料有限公司</w:t>
            </w:r>
          </w:p>
        </w:tc>
        <w:tc>
          <w:tcPr>
            <w:tcW w:w="1797" w:type="dxa"/>
            <w:vAlign w:val="center"/>
          </w:tcPr>
          <w:p w14:paraId="69013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境外产品认证</w:t>
            </w:r>
          </w:p>
        </w:tc>
        <w:tc>
          <w:tcPr>
            <w:tcW w:w="1302" w:type="dxa"/>
            <w:vAlign w:val="center"/>
          </w:tcPr>
          <w:p w14:paraId="0FB0C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2023年度</w:t>
            </w:r>
          </w:p>
        </w:tc>
        <w:tc>
          <w:tcPr>
            <w:tcW w:w="2147" w:type="dxa"/>
            <w:vAlign w:val="center"/>
          </w:tcPr>
          <w:p w14:paraId="3FA9B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</w:t>
            </w:r>
          </w:p>
        </w:tc>
      </w:tr>
      <w:tr w14:paraId="3AE63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9" w:type="dxa"/>
            <w:vAlign w:val="center"/>
          </w:tcPr>
          <w:p w14:paraId="61E97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653" w:type="dxa"/>
            <w:vAlign w:val="center"/>
          </w:tcPr>
          <w:p w14:paraId="03C9B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池州市中智阀门科技有限公司</w:t>
            </w:r>
          </w:p>
        </w:tc>
        <w:tc>
          <w:tcPr>
            <w:tcW w:w="1797" w:type="dxa"/>
            <w:vAlign w:val="center"/>
          </w:tcPr>
          <w:p w14:paraId="456B4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管理体系认证</w:t>
            </w:r>
          </w:p>
        </w:tc>
        <w:tc>
          <w:tcPr>
            <w:tcW w:w="1302" w:type="dxa"/>
            <w:vAlign w:val="center"/>
          </w:tcPr>
          <w:p w14:paraId="61CD2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2023年度</w:t>
            </w:r>
          </w:p>
        </w:tc>
        <w:tc>
          <w:tcPr>
            <w:tcW w:w="2147" w:type="dxa"/>
            <w:vAlign w:val="center"/>
          </w:tcPr>
          <w:p w14:paraId="6CD26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</w:tr>
      <w:tr w14:paraId="5989D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9" w:type="dxa"/>
            <w:vAlign w:val="center"/>
          </w:tcPr>
          <w:p w14:paraId="35F11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653" w:type="dxa"/>
            <w:shd w:val="clear" w:color="auto" w:fill="auto"/>
            <w:vAlign w:val="center"/>
          </w:tcPr>
          <w:p w14:paraId="15AA8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安徽顺信线缆有限公司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D392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境外专利</w:t>
            </w:r>
          </w:p>
        </w:tc>
        <w:tc>
          <w:tcPr>
            <w:tcW w:w="1302" w:type="dxa"/>
            <w:vAlign w:val="center"/>
          </w:tcPr>
          <w:p w14:paraId="7E5E1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2023年度</w:t>
            </w:r>
          </w:p>
        </w:tc>
        <w:tc>
          <w:tcPr>
            <w:tcW w:w="2147" w:type="dxa"/>
            <w:vAlign w:val="center"/>
          </w:tcPr>
          <w:p w14:paraId="1915F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</w:t>
            </w:r>
          </w:p>
        </w:tc>
      </w:tr>
      <w:tr w14:paraId="2C0CB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9" w:type="dxa"/>
            <w:vAlign w:val="center"/>
          </w:tcPr>
          <w:p w14:paraId="239FA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653" w:type="dxa"/>
            <w:vAlign w:val="center"/>
          </w:tcPr>
          <w:p w14:paraId="003F3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安徽农巧施农业科技有限公司</w:t>
            </w:r>
          </w:p>
        </w:tc>
        <w:tc>
          <w:tcPr>
            <w:tcW w:w="1797" w:type="dxa"/>
            <w:vAlign w:val="center"/>
          </w:tcPr>
          <w:p w14:paraId="138A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境外展会</w:t>
            </w:r>
          </w:p>
        </w:tc>
        <w:tc>
          <w:tcPr>
            <w:tcW w:w="1302" w:type="dxa"/>
            <w:vAlign w:val="center"/>
          </w:tcPr>
          <w:p w14:paraId="6B919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2024年度</w:t>
            </w:r>
          </w:p>
        </w:tc>
        <w:tc>
          <w:tcPr>
            <w:tcW w:w="2147" w:type="dxa"/>
            <w:vAlign w:val="center"/>
          </w:tcPr>
          <w:p w14:paraId="3A679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</w:t>
            </w:r>
          </w:p>
        </w:tc>
      </w:tr>
      <w:tr w14:paraId="2A02C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079" w:type="dxa"/>
            <w:vAlign w:val="center"/>
          </w:tcPr>
          <w:p w14:paraId="119AA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653" w:type="dxa"/>
            <w:vAlign w:val="center"/>
          </w:tcPr>
          <w:p w14:paraId="75582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池州市信佳阀门制造有限公司</w:t>
            </w:r>
          </w:p>
        </w:tc>
        <w:tc>
          <w:tcPr>
            <w:tcW w:w="1797" w:type="dxa"/>
            <w:vAlign w:val="center"/>
          </w:tcPr>
          <w:p w14:paraId="0CA31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境外展会</w:t>
            </w:r>
          </w:p>
        </w:tc>
        <w:tc>
          <w:tcPr>
            <w:tcW w:w="1302" w:type="dxa"/>
            <w:vAlign w:val="center"/>
          </w:tcPr>
          <w:p w14:paraId="246D8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2024年度</w:t>
            </w:r>
          </w:p>
        </w:tc>
        <w:tc>
          <w:tcPr>
            <w:tcW w:w="2147" w:type="dxa"/>
            <w:vAlign w:val="center"/>
          </w:tcPr>
          <w:p w14:paraId="65D03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</w:t>
            </w:r>
          </w:p>
        </w:tc>
      </w:tr>
      <w:tr w14:paraId="22A3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079" w:type="dxa"/>
            <w:vAlign w:val="center"/>
          </w:tcPr>
          <w:p w14:paraId="3438F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653" w:type="dxa"/>
            <w:vAlign w:val="center"/>
          </w:tcPr>
          <w:p w14:paraId="3969E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池州市中智阀门科技有限公司</w:t>
            </w:r>
          </w:p>
        </w:tc>
        <w:tc>
          <w:tcPr>
            <w:tcW w:w="1797" w:type="dxa"/>
            <w:vAlign w:val="center"/>
          </w:tcPr>
          <w:p w14:paraId="4E28F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境外展会</w:t>
            </w:r>
          </w:p>
        </w:tc>
        <w:tc>
          <w:tcPr>
            <w:tcW w:w="1302" w:type="dxa"/>
            <w:vAlign w:val="center"/>
          </w:tcPr>
          <w:p w14:paraId="11D37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2024年度</w:t>
            </w:r>
          </w:p>
        </w:tc>
        <w:tc>
          <w:tcPr>
            <w:tcW w:w="2147" w:type="dxa"/>
            <w:vAlign w:val="center"/>
          </w:tcPr>
          <w:p w14:paraId="1BC6B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</w:t>
            </w:r>
          </w:p>
        </w:tc>
      </w:tr>
      <w:tr w14:paraId="04677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079" w:type="dxa"/>
            <w:vAlign w:val="center"/>
          </w:tcPr>
          <w:p w14:paraId="43425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653" w:type="dxa"/>
            <w:vAlign w:val="center"/>
          </w:tcPr>
          <w:p w14:paraId="00103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池州市中智阀门科技有限公司</w:t>
            </w:r>
          </w:p>
        </w:tc>
        <w:tc>
          <w:tcPr>
            <w:tcW w:w="1797" w:type="dxa"/>
            <w:vAlign w:val="center"/>
          </w:tcPr>
          <w:p w14:paraId="147C2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境外展会</w:t>
            </w:r>
          </w:p>
        </w:tc>
        <w:tc>
          <w:tcPr>
            <w:tcW w:w="1302" w:type="dxa"/>
            <w:vAlign w:val="center"/>
          </w:tcPr>
          <w:p w14:paraId="1DC09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2024年度</w:t>
            </w:r>
          </w:p>
        </w:tc>
        <w:tc>
          <w:tcPr>
            <w:tcW w:w="2147" w:type="dxa"/>
            <w:vAlign w:val="center"/>
          </w:tcPr>
          <w:p w14:paraId="06479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</w:t>
            </w:r>
          </w:p>
        </w:tc>
      </w:tr>
      <w:tr w14:paraId="5BB85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079" w:type="dxa"/>
            <w:vAlign w:val="center"/>
          </w:tcPr>
          <w:p w14:paraId="603A5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653" w:type="dxa"/>
            <w:vAlign w:val="center"/>
          </w:tcPr>
          <w:p w14:paraId="6C06A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安徽真信涂料有限公司</w:t>
            </w:r>
          </w:p>
        </w:tc>
        <w:tc>
          <w:tcPr>
            <w:tcW w:w="1797" w:type="dxa"/>
            <w:vAlign w:val="center"/>
          </w:tcPr>
          <w:p w14:paraId="15512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境外展会</w:t>
            </w:r>
          </w:p>
        </w:tc>
        <w:tc>
          <w:tcPr>
            <w:tcW w:w="1302" w:type="dxa"/>
            <w:vAlign w:val="center"/>
          </w:tcPr>
          <w:p w14:paraId="2F6C3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2024年度</w:t>
            </w:r>
          </w:p>
        </w:tc>
        <w:tc>
          <w:tcPr>
            <w:tcW w:w="2147" w:type="dxa"/>
            <w:vAlign w:val="center"/>
          </w:tcPr>
          <w:p w14:paraId="1B87C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</w:t>
            </w:r>
          </w:p>
        </w:tc>
      </w:tr>
      <w:tr w14:paraId="4F971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079" w:type="dxa"/>
            <w:vAlign w:val="center"/>
          </w:tcPr>
          <w:p w14:paraId="212D3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653" w:type="dxa"/>
            <w:vAlign w:val="center"/>
          </w:tcPr>
          <w:p w14:paraId="169FE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安徽芃盛农业科技有限公司</w:t>
            </w:r>
          </w:p>
        </w:tc>
        <w:tc>
          <w:tcPr>
            <w:tcW w:w="1797" w:type="dxa"/>
            <w:vAlign w:val="center"/>
          </w:tcPr>
          <w:p w14:paraId="2AC8B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管理体系认证</w:t>
            </w:r>
          </w:p>
        </w:tc>
        <w:tc>
          <w:tcPr>
            <w:tcW w:w="1302" w:type="dxa"/>
            <w:vAlign w:val="center"/>
          </w:tcPr>
          <w:p w14:paraId="6E21A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2024年度</w:t>
            </w:r>
          </w:p>
        </w:tc>
        <w:tc>
          <w:tcPr>
            <w:tcW w:w="2147" w:type="dxa"/>
            <w:vAlign w:val="center"/>
          </w:tcPr>
          <w:p w14:paraId="10382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</w:t>
            </w:r>
          </w:p>
        </w:tc>
      </w:tr>
      <w:tr w14:paraId="79205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079" w:type="dxa"/>
            <w:vAlign w:val="center"/>
          </w:tcPr>
          <w:p w14:paraId="0BF27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653" w:type="dxa"/>
            <w:vAlign w:val="center"/>
          </w:tcPr>
          <w:p w14:paraId="672B4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池州市成美进出口贸易有限公司</w:t>
            </w:r>
          </w:p>
        </w:tc>
        <w:tc>
          <w:tcPr>
            <w:tcW w:w="1797" w:type="dxa"/>
            <w:vAlign w:val="center"/>
          </w:tcPr>
          <w:p w14:paraId="2D73F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管理体系认证</w:t>
            </w:r>
          </w:p>
        </w:tc>
        <w:tc>
          <w:tcPr>
            <w:tcW w:w="1302" w:type="dxa"/>
            <w:vAlign w:val="center"/>
          </w:tcPr>
          <w:p w14:paraId="6FDF4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2024年度</w:t>
            </w:r>
          </w:p>
        </w:tc>
        <w:tc>
          <w:tcPr>
            <w:tcW w:w="2147" w:type="dxa"/>
            <w:vAlign w:val="center"/>
          </w:tcPr>
          <w:p w14:paraId="2546C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</w:tr>
    </w:tbl>
    <w:p w14:paraId="5C0D5118"/>
    <w:sectPr>
      <w:pgSz w:w="11906" w:h="16838"/>
      <w:pgMar w:top="1984" w:right="1531" w:bottom="1417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80D4F"/>
    <w:rsid w:val="64A80D4F"/>
    <w:rsid w:val="72280A84"/>
    <w:rsid w:val="7FBD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spacing w:line="751" w:lineRule="exact"/>
      <w:ind w:left="414"/>
      <w:jc w:val="center"/>
      <w:outlineLvl w:val="1"/>
    </w:pPr>
    <w:rPr>
      <w:rFonts w:ascii="方正小标宋简体" w:hAnsi="方正小标宋简体" w:eastAsia="方正小标宋简体" w:cs="方正小标宋简体"/>
      <w:sz w:val="44"/>
      <w:szCs w:val="44"/>
      <w:lang w:val="zh-CN" w:eastAsia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2026-01-20T02:04:00Z</dcterms:created>
  <dc:creator>听见</dc:creator>
  <cp:lastModifiedBy>听见</cp:lastModifiedBy>
  <dcterms:modified xsi:type="dcterms:W3CDTF">2026-01-20T02:05:16Z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163E366D56C14AF58F0D79C54CB15A6A_13</vt:lpwstr>
  </property>
  <property fmtid="{D5CDD505-2E9C-101B-9397-08002B2CF9AE}" pid="4" name="KSOTemplateDocerSaveRecord">
    <vt:lpwstr>eyJoZGlkIjoiNGVmNTZmZWFkNmRiOGQ0ZjI5ZWQ5YmUxMDQyMjVhMzIiLCJ1c2VySWQiOiI1OTMwMTE0MzEifQ==</vt:lpwstr>
  </property>
</Properties>
</file>